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5F4" w:rsidRDefault="00C53B85" w:rsidP="00A955F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G</w:t>
      </w:r>
      <w:r w:rsidR="00A955F4">
        <w:rPr>
          <w:rFonts w:ascii="Arial" w:hAnsi="Arial" w:cs="Arial"/>
          <w:bCs/>
          <w:spacing w:val="-3"/>
          <w:sz w:val="22"/>
          <w:szCs w:val="22"/>
        </w:rPr>
        <w:t xml:space="preserve">ene technology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activities in Australia are regulated through an integrated national legislative scheme which aims </w:t>
      </w:r>
      <w:r w:rsidR="00A955F4" w:rsidRPr="00A955F4">
        <w:rPr>
          <w:rFonts w:ascii="Arial" w:hAnsi="Arial" w:cs="Arial"/>
          <w:bCs/>
          <w:spacing w:val="-3"/>
          <w:sz w:val="22"/>
          <w:szCs w:val="22"/>
        </w:rPr>
        <w:t>to protect the health and safety of people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 w:rsidR="00A955F4" w:rsidRPr="00A955F4">
        <w:rPr>
          <w:rFonts w:ascii="Arial" w:hAnsi="Arial" w:cs="Arial"/>
          <w:bCs/>
          <w:spacing w:val="-3"/>
          <w:sz w:val="22"/>
          <w:szCs w:val="22"/>
        </w:rPr>
        <w:t>the environment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by identifying and managing risks</w:t>
      </w:r>
      <w:r w:rsidR="00A955F4" w:rsidRPr="00A955F4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955F4" w:rsidRDefault="00A955F4" w:rsidP="00A955F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955F4">
        <w:rPr>
          <w:rFonts w:ascii="Arial" w:hAnsi="Arial" w:cs="Arial"/>
          <w:bCs/>
          <w:spacing w:val="-3"/>
          <w:sz w:val="22"/>
          <w:szCs w:val="22"/>
        </w:rPr>
        <w:t xml:space="preserve">State, Territory and Commonwealth legislation are all required to achieve a nationally consistent scheme </w:t>
      </w:r>
      <w:r w:rsidR="00CB1D89">
        <w:rPr>
          <w:rFonts w:ascii="Arial" w:hAnsi="Arial" w:cs="Arial"/>
          <w:bCs/>
          <w:spacing w:val="-3"/>
          <w:sz w:val="22"/>
          <w:szCs w:val="22"/>
        </w:rPr>
        <w:t>to</w:t>
      </w:r>
      <w:r w:rsidRPr="00A955F4">
        <w:rPr>
          <w:rFonts w:ascii="Arial" w:hAnsi="Arial" w:cs="Arial"/>
          <w:bCs/>
          <w:spacing w:val="-3"/>
          <w:sz w:val="22"/>
          <w:szCs w:val="22"/>
        </w:rPr>
        <w:t xml:space="preserve"> provide full regulatory coverage for gene technology.</w:t>
      </w:r>
    </w:p>
    <w:p w:rsidR="00A955F4" w:rsidRDefault="00CB1D89" w:rsidP="00A955F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Currently</w:t>
      </w:r>
      <w:r w:rsidR="00A955F4" w:rsidRPr="00A955F4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>
        <w:rPr>
          <w:rFonts w:ascii="Arial" w:hAnsi="Arial" w:cs="Arial"/>
          <w:bCs/>
          <w:spacing w:val="-3"/>
          <w:sz w:val="22"/>
          <w:szCs w:val="22"/>
        </w:rPr>
        <w:t>Queensland’s gene technology legislation must be amended when</w:t>
      </w:r>
      <w:r w:rsidR="00A955F4" w:rsidRPr="00A955F4">
        <w:rPr>
          <w:rFonts w:ascii="Arial" w:hAnsi="Arial" w:cs="Arial"/>
          <w:bCs/>
          <w:spacing w:val="-3"/>
          <w:sz w:val="22"/>
          <w:szCs w:val="22"/>
        </w:rPr>
        <w:t xml:space="preserve">ever the Commonwealth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gene technology </w:t>
      </w:r>
      <w:r w:rsidR="00A955F4" w:rsidRPr="00A955F4">
        <w:rPr>
          <w:rFonts w:ascii="Arial" w:hAnsi="Arial" w:cs="Arial"/>
          <w:bCs/>
          <w:spacing w:val="-3"/>
          <w:sz w:val="22"/>
          <w:szCs w:val="22"/>
        </w:rPr>
        <w:t>legislation is amended to ensure that all gene technology activities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 Queensland</w:t>
      </w:r>
      <w:r w:rsidR="00A955F4" w:rsidRPr="00A955F4">
        <w:rPr>
          <w:rFonts w:ascii="Arial" w:hAnsi="Arial" w:cs="Arial"/>
          <w:bCs/>
          <w:spacing w:val="-3"/>
          <w:sz w:val="22"/>
          <w:szCs w:val="22"/>
        </w:rPr>
        <w:t xml:space="preserve"> are regulated consistently and that </w:t>
      </w:r>
      <w:r w:rsidR="006748BC">
        <w:rPr>
          <w:rFonts w:ascii="Arial" w:hAnsi="Arial" w:cs="Arial"/>
          <w:bCs/>
          <w:spacing w:val="-3"/>
          <w:sz w:val="22"/>
          <w:szCs w:val="22"/>
        </w:rPr>
        <w:t>S</w:t>
      </w:r>
      <w:r w:rsidR="00A955F4" w:rsidRPr="00A955F4">
        <w:rPr>
          <w:rFonts w:ascii="Arial" w:hAnsi="Arial" w:cs="Arial"/>
          <w:bCs/>
          <w:spacing w:val="-3"/>
          <w:sz w:val="22"/>
          <w:szCs w:val="22"/>
        </w:rPr>
        <w:t xml:space="preserve">tate </w:t>
      </w:r>
      <w:r w:rsidR="00C20FA4">
        <w:rPr>
          <w:rFonts w:ascii="Arial" w:hAnsi="Arial" w:cs="Arial"/>
          <w:bCs/>
          <w:spacing w:val="-3"/>
          <w:sz w:val="22"/>
          <w:szCs w:val="22"/>
        </w:rPr>
        <w:t xml:space="preserve">government </w:t>
      </w:r>
      <w:r w:rsidR="00A955F4" w:rsidRPr="00A955F4">
        <w:rPr>
          <w:rFonts w:ascii="Arial" w:hAnsi="Arial" w:cs="Arial"/>
          <w:bCs/>
          <w:spacing w:val="-3"/>
          <w:sz w:val="22"/>
          <w:szCs w:val="22"/>
        </w:rPr>
        <w:t>agencies, higher education institutions and sole traders are covered.</w:t>
      </w:r>
    </w:p>
    <w:p w:rsidR="00BA4C9D" w:rsidRPr="00A955F4" w:rsidRDefault="00BA4C9D" w:rsidP="00A955F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When the Queensland legislation is out of alignment with the Commonwealth legislation, a period of uncertainty and inconsistency exists</w:t>
      </w:r>
      <w:r w:rsidR="00CB1D89">
        <w:rPr>
          <w:rFonts w:ascii="Arial" w:hAnsi="Arial" w:cs="Arial"/>
          <w:bCs/>
          <w:spacing w:val="-3"/>
          <w:sz w:val="22"/>
          <w:szCs w:val="22"/>
        </w:rPr>
        <w:t xml:space="preserve"> for Queensland based research organisations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60110D" w:rsidRDefault="00A955F4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="0060110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20FA4">
        <w:rPr>
          <w:rFonts w:ascii="Arial" w:hAnsi="Arial" w:cs="Arial"/>
          <w:bCs/>
          <w:spacing w:val="-3"/>
          <w:sz w:val="22"/>
          <w:szCs w:val="22"/>
        </w:rPr>
        <w:t xml:space="preserve">Gene Technology (Queensland) </w:t>
      </w:r>
      <w:r w:rsidR="0060110D">
        <w:rPr>
          <w:rFonts w:ascii="Arial" w:hAnsi="Arial" w:cs="Arial"/>
          <w:bCs/>
          <w:spacing w:val="-3"/>
          <w:sz w:val="22"/>
          <w:szCs w:val="22"/>
        </w:rPr>
        <w:t xml:space="preserve">Bill </w:t>
      </w:r>
      <w:r w:rsidR="00C20FA4">
        <w:rPr>
          <w:rFonts w:ascii="Arial" w:hAnsi="Arial" w:cs="Arial"/>
          <w:bCs/>
          <w:spacing w:val="-3"/>
          <w:sz w:val="22"/>
          <w:szCs w:val="22"/>
        </w:rPr>
        <w:t xml:space="preserve">2016 </w:t>
      </w:r>
      <w:r w:rsidR="0060110D">
        <w:rPr>
          <w:rFonts w:ascii="Arial" w:hAnsi="Arial" w:cs="Arial"/>
          <w:bCs/>
          <w:spacing w:val="-3"/>
          <w:sz w:val="22"/>
          <w:szCs w:val="22"/>
        </w:rPr>
        <w:t>replaces</w:t>
      </w:r>
      <w:r w:rsidR="0079779B">
        <w:rPr>
          <w:rFonts w:ascii="Arial" w:hAnsi="Arial" w:cs="Arial"/>
          <w:bCs/>
          <w:spacing w:val="-3"/>
          <w:sz w:val="22"/>
          <w:szCs w:val="22"/>
        </w:rPr>
        <w:t xml:space="preserve"> the existing Queensland gene technology legislation (i.e. </w:t>
      </w:r>
      <w:r w:rsidR="0079779B" w:rsidRPr="00CB0FF6">
        <w:rPr>
          <w:rFonts w:ascii="Arial" w:hAnsi="Arial" w:cs="Arial"/>
          <w:bCs/>
          <w:i/>
          <w:spacing w:val="-3"/>
          <w:sz w:val="22"/>
          <w:szCs w:val="22"/>
        </w:rPr>
        <w:t>Gene Technology Act 2001</w:t>
      </w:r>
      <w:r w:rsidR="0079779B"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 w:rsidR="0079779B" w:rsidRPr="00CB0FF6">
        <w:rPr>
          <w:rFonts w:ascii="Arial" w:hAnsi="Arial" w:cs="Arial"/>
          <w:bCs/>
          <w:i/>
          <w:spacing w:val="-3"/>
          <w:sz w:val="22"/>
          <w:szCs w:val="22"/>
        </w:rPr>
        <w:t>Gene Technology Regulation 2002</w:t>
      </w:r>
      <w:r w:rsidR="0079779B">
        <w:rPr>
          <w:rFonts w:ascii="Arial" w:hAnsi="Arial" w:cs="Arial"/>
          <w:bCs/>
          <w:spacing w:val="-3"/>
          <w:sz w:val="22"/>
          <w:szCs w:val="22"/>
        </w:rPr>
        <w:t>).</w:t>
      </w:r>
    </w:p>
    <w:p w:rsidR="0079779B" w:rsidRDefault="007977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</w:t>
      </w:r>
      <w:r w:rsidR="00BA4C9D">
        <w:rPr>
          <w:rFonts w:ascii="Arial" w:hAnsi="Arial" w:cs="Arial"/>
          <w:bCs/>
          <w:spacing w:val="-3"/>
          <w:sz w:val="22"/>
          <w:szCs w:val="22"/>
        </w:rPr>
        <w:t xml:space="preserve">automatically </w:t>
      </w:r>
      <w:r>
        <w:rPr>
          <w:rFonts w:ascii="Arial" w:hAnsi="Arial" w:cs="Arial"/>
          <w:bCs/>
          <w:spacing w:val="-3"/>
          <w:sz w:val="22"/>
          <w:szCs w:val="22"/>
        </w:rPr>
        <w:t>applies the Commonwealth gene technology laws as laws of Queensland</w:t>
      </w:r>
      <w:r w:rsidR="00BA4C9D">
        <w:rPr>
          <w:rFonts w:ascii="Arial" w:hAnsi="Arial" w:cs="Arial"/>
          <w:bCs/>
          <w:spacing w:val="-3"/>
          <w:sz w:val="22"/>
          <w:szCs w:val="22"/>
        </w:rPr>
        <w:t xml:space="preserve">, with provision to </w:t>
      </w:r>
      <w:r>
        <w:rPr>
          <w:rFonts w:ascii="Arial" w:hAnsi="Arial" w:cs="Arial"/>
          <w:bCs/>
          <w:spacing w:val="-3"/>
          <w:sz w:val="22"/>
          <w:szCs w:val="22"/>
        </w:rPr>
        <w:t>‘opt out’</w:t>
      </w:r>
      <w:r w:rsidR="00BA4C9D">
        <w:rPr>
          <w:rFonts w:ascii="Arial" w:hAnsi="Arial" w:cs="Arial"/>
          <w:bCs/>
          <w:spacing w:val="-3"/>
          <w:sz w:val="22"/>
          <w:szCs w:val="22"/>
        </w:rPr>
        <w:t xml:space="preserve"> of particular amendments to the Commonwealth law by regulation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 instances where it is not in Queensland’s interests to adopt Commonwealth amendment</w:t>
      </w:r>
      <w:r w:rsidR="00CB1D89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79779B" w:rsidRDefault="007977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applies the Commonwealth </w:t>
      </w:r>
      <w:r w:rsidRPr="0079779B">
        <w:rPr>
          <w:rFonts w:ascii="Arial" w:hAnsi="Arial" w:cs="Arial"/>
          <w:bCs/>
          <w:i/>
          <w:spacing w:val="-3"/>
          <w:sz w:val="22"/>
          <w:szCs w:val="22"/>
        </w:rPr>
        <w:t>Acts Interpretation Act 1901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criminal laws and administrative laws to the Act, </w:t>
      </w:r>
      <w:r w:rsidR="00830E83">
        <w:rPr>
          <w:rFonts w:ascii="Arial" w:hAnsi="Arial" w:cs="Arial"/>
          <w:bCs/>
          <w:spacing w:val="-3"/>
          <w:sz w:val="22"/>
          <w:szCs w:val="22"/>
        </w:rPr>
        <w:t>as well as o</w:t>
      </w:r>
      <w:r w:rsidR="00CB0FF6">
        <w:rPr>
          <w:rFonts w:ascii="Arial" w:hAnsi="Arial" w:cs="Arial"/>
          <w:bCs/>
          <w:spacing w:val="-3"/>
          <w:sz w:val="22"/>
          <w:szCs w:val="22"/>
        </w:rPr>
        <w:t>fficer functions and powers under the Commonwealth gene technology laws.</w:t>
      </w:r>
    </w:p>
    <w:p w:rsidR="00CB0FF6" w:rsidRDefault="00CB0FF6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Transitional provisions are included in the Bill to ensure a smooth changeover from the existing Queensland gene technology legislation to the new legislation.</w:t>
      </w:r>
    </w:p>
    <w:p w:rsidR="00CB0FF6" w:rsidRPr="00CB0FF6" w:rsidRDefault="00CB0FF6" w:rsidP="00CB0FF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0FF6">
        <w:rPr>
          <w:rFonts w:ascii="Arial" w:hAnsi="Arial" w:cs="Arial"/>
          <w:bCs/>
          <w:spacing w:val="-3"/>
          <w:sz w:val="22"/>
          <w:szCs w:val="22"/>
        </w:rPr>
        <w:t xml:space="preserve">The Bill </w:t>
      </w:r>
      <w:r w:rsidR="002D02E3">
        <w:rPr>
          <w:rFonts w:ascii="Arial" w:hAnsi="Arial" w:cs="Arial"/>
          <w:bCs/>
          <w:spacing w:val="-3"/>
          <w:sz w:val="22"/>
          <w:szCs w:val="22"/>
        </w:rPr>
        <w:t xml:space="preserve">improves clarity, consistency and certainty for Queensland </w:t>
      </w:r>
      <w:r w:rsidR="006748BC">
        <w:rPr>
          <w:rFonts w:ascii="Arial" w:hAnsi="Arial" w:cs="Arial"/>
          <w:bCs/>
          <w:spacing w:val="-3"/>
          <w:sz w:val="22"/>
          <w:szCs w:val="22"/>
        </w:rPr>
        <w:t>S</w:t>
      </w:r>
      <w:r w:rsidR="002D02E3">
        <w:rPr>
          <w:rFonts w:ascii="Arial" w:hAnsi="Arial" w:cs="Arial"/>
          <w:bCs/>
          <w:spacing w:val="-3"/>
          <w:sz w:val="22"/>
          <w:szCs w:val="22"/>
        </w:rPr>
        <w:t xml:space="preserve">tate </w:t>
      </w:r>
      <w:r w:rsidR="00C20FA4">
        <w:rPr>
          <w:rFonts w:ascii="Arial" w:hAnsi="Arial" w:cs="Arial"/>
          <w:bCs/>
          <w:spacing w:val="-3"/>
          <w:sz w:val="22"/>
          <w:szCs w:val="22"/>
        </w:rPr>
        <w:t xml:space="preserve">government </w:t>
      </w:r>
      <w:r w:rsidR="002D02E3">
        <w:rPr>
          <w:rFonts w:ascii="Arial" w:hAnsi="Arial" w:cs="Arial"/>
          <w:bCs/>
          <w:spacing w:val="-3"/>
          <w:sz w:val="22"/>
          <w:szCs w:val="22"/>
        </w:rPr>
        <w:t>agencies, higher education institutions and sole traders by providing an up-to-date legislative framework for Queensland’s biotechnology industry</w:t>
      </w:r>
      <w:r w:rsidRPr="00CB0FF6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Pr="00CE6FBA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CB0FF6" w:rsidRPr="00C20FA4">
        <w:rPr>
          <w:rFonts w:ascii="Arial" w:hAnsi="Arial" w:cs="Arial"/>
          <w:sz w:val="22"/>
          <w:szCs w:val="22"/>
        </w:rPr>
        <w:t xml:space="preserve"> </w:t>
      </w:r>
      <w:r w:rsidR="00C20FA4" w:rsidRPr="00C20FA4">
        <w:rPr>
          <w:rFonts w:ascii="Arial" w:hAnsi="Arial" w:cs="Arial"/>
          <w:sz w:val="22"/>
          <w:szCs w:val="22"/>
        </w:rPr>
        <w:t xml:space="preserve">that </w:t>
      </w:r>
      <w:r w:rsidR="00CB0FF6" w:rsidRPr="00C20FA4">
        <w:rPr>
          <w:rFonts w:ascii="Arial" w:hAnsi="Arial" w:cs="Arial"/>
          <w:sz w:val="22"/>
          <w:szCs w:val="22"/>
        </w:rPr>
        <w:t>the Gene Technology (Queensland) Bill 2016 be introduced into the Legislative Assembly.</w:t>
      </w:r>
    </w:p>
    <w:p w:rsidR="00D6589B" w:rsidRPr="00C07656" w:rsidRDefault="00D6589B" w:rsidP="00F5347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6589B" w:rsidRDefault="00B1185F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79779B" w:rsidRPr="0029463A">
          <w:rPr>
            <w:rStyle w:val="Hyperlink"/>
            <w:rFonts w:ascii="Arial" w:hAnsi="Arial" w:cs="Arial"/>
            <w:sz w:val="22"/>
            <w:szCs w:val="22"/>
          </w:rPr>
          <w:t>Gene Technology (Queensland) Bill 2016</w:t>
        </w:r>
      </w:hyperlink>
    </w:p>
    <w:p w:rsidR="00A955F4" w:rsidRPr="00A955F4" w:rsidRDefault="00B1185F" w:rsidP="00A955F4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79779B" w:rsidRPr="0029463A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A955F4" w:rsidRPr="00A955F4" w:rsidSect="00F53472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61A" w:rsidRDefault="0061761A" w:rsidP="00D6589B">
      <w:r>
        <w:separator/>
      </w:r>
    </w:p>
  </w:endnote>
  <w:endnote w:type="continuationSeparator" w:id="0">
    <w:p w:rsidR="0061761A" w:rsidRDefault="0061761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61A" w:rsidRDefault="0061761A" w:rsidP="00D6589B">
      <w:r>
        <w:separator/>
      </w:r>
    </w:p>
  </w:footnote>
  <w:footnote w:type="continuationSeparator" w:id="0">
    <w:p w:rsidR="0061761A" w:rsidRDefault="0061761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F42D52">
      <w:rPr>
        <w:rFonts w:ascii="Arial" w:hAnsi="Arial" w:cs="Arial"/>
        <w:b/>
        <w:color w:val="auto"/>
        <w:sz w:val="22"/>
        <w:szCs w:val="22"/>
        <w:lang w:eastAsia="en-US"/>
      </w:rPr>
      <w:t>August</w:t>
    </w:r>
    <w:r w:rsidR="0060110D">
      <w:rPr>
        <w:rFonts w:ascii="Arial" w:hAnsi="Arial" w:cs="Arial"/>
        <w:b/>
        <w:color w:val="auto"/>
        <w:sz w:val="22"/>
        <w:szCs w:val="22"/>
        <w:lang w:eastAsia="en-US"/>
      </w:rPr>
      <w:t xml:space="preserve"> 2016</w:t>
    </w:r>
  </w:p>
  <w:p w:rsidR="00CB1501" w:rsidRDefault="0060110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Gene Technology (Queensland) Bill 2016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60110D">
      <w:rPr>
        <w:rFonts w:ascii="Arial" w:hAnsi="Arial" w:cs="Arial"/>
        <w:b/>
        <w:sz w:val="22"/>
        <w:szCs w:val="22"/>
        <w:u w:val="single"/>
      </w:rPr>
      <w:t xml:space="preserve"> for Innovation, Science and the Digital Economy and Minister for Small Business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80F8F"/>
    <w:rsid w:val="000E7D39"/>
    <w:rsid w:val="00100399"/>
    <w:rsid w:val="0010384C"/>
    <w:rsid w:val="00141AF9"/>
    <w:rsid w:val="00174117"/>
    <w:rsid w:val="001801EA"/>
    <w:rsid w:val="001F5D20"/>
    <w:rsid w:val="00237241"/>
    <w:rsid w:val="00272D31"/>
    <w:rsid w:val="0029463A"/>
    <w:rsid w:val="002D02E3"/>
    <w:rsid w:val="002F69B3"/>
    <w:rsid w:val="0036014D"/>
    <w:rsid w:val="0037162B"/>
    <w:rsid w:val="003E23B7"/>
    <w:rsid w:val="0048351E"/>
    <w:rsid w:val="00501C66"/>
    <w:rsid w:val="00550873"/>
    <w:rsid w:val="00576ED1"/>
    <w:rsid w:val="00584318"/>
    <w:rsid w:val="0060110D"/>
    <w:rsid w:val="0061761A"/>
    <w:rsid w:val="006748BC"/>
    <w:rsid w:val="007265D0"/>
    <w:rsid w:val="00732E22"/>
    <w:rsid w:val="00733814"/>
    <w:rsid w:val="00737FFB"/>
    <w:rsid w:val="00741C20"/>
    <w:rsid w:val="00742254"/>
    <w:rsid w:val="0079779B"/>
    <w:rsid w:val="00830E83"/>
    <w:rsid w:val="0088254C"/>
    <w:rsid w:val="008A228C"/>
    <w:rsid w:val="00904077"/>
    <w:rsid w:val="00937A4A"/>
    <w:rsid w:val="00945402"/>
    <w:rsid w:val="00A955F4"/>
    <w:rsid w:val="00B1185F"/>
    <w:rsid w:val="00B718E8"/>
    <w:rsid w:val="00BA4C9D"/>
    <w:rsid w:val="00C20FA4"/>
    <w:rsid w:val="00C478F4"/>
    <w:rsid w:val="00C53B85"/>
    <w:rsid w:val="00C56986"/>
    <w:rsid w:val="00C75E67"/>
    <w:rsid w:val="00CB0FF6"/>
    <w:rsid w:val="00CB1501"/>
    <w:rsid w:val="00CB1D89"/>
    <w:rsid w:val="00CD7A50"/>
    <w:rsid w:val="00CF0D8A"/>
    <w:rsid w:val="00D640AC"/>
    <w:rsid w:val="00D6589B"/>
    <w:rsid w:val="00D766EC"/>
    <w:rsid w:val="00D94992"/>
    <w:rsid w:val="00E57E24"/>
    <w:rsid w:val="00E95709"/>
    <w:rsid w:val="00EA796F"/>
    <w:rsid w:val="00F13DBE"/>
    <w:rsid w:val="00F41F7F"/>
    <w:rsid w:val="00F42D52"/>
    <w:rsid w:val="00F45D96"/>
    <w:rsid w:val="00F53472"/>
    <w:rsid w:val="00F72ADB"/>
    <w:rsid w:val="00F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20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FA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20FA4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F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0FA4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uiPriority w:val="99"/>
    <w:unhideWhenUsed/>
    <w:rsid w:val="002946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8ACBBBA95EF4DA653B91E70A2A033" ma:contentTypeVersion="3" ma:contentTypeDescription="Create a new document." ma:contentTypeScope="" ma:versionID="4494de2099a418d95baad06df6abc7af">
  <xsd:schema xmlns:xsd="http://www.w3.org/2001/XMLSchema" xmlns:xs="http://www.w3.org/2001/XMLSchema" xmlns:p="http://schemas.microsoft.com/office/2006/metadata/properties" xmlns:ns1="http://schemas.microsoft.com/sharepoint/v3" xmlns:ns2="2eff356e-8e3a-48b1-b63a-f741ec68b3c7" targetNamespace="http://schemas.microsoft.com/office/2006/metadata/properties" ma:root="true" ma:fieldsID="817656e5c93aabed62b09d3294f9118e" ns1:_="" ns2:_="">
    <xsd:import namespace="http://schemas.microsoft.com/sharepoint/v3"/>
    <xsd:import namespace="2eff356e-8e3a-48b1-b63a-f741ec68b3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f356e-8e3a-48b1-b63a-f741ec68b3c7" elementFormDefault="qualified">
    <xsd:import namespace="http://schemas.microsoft.com/office/2006/documentManagement/types"/>
    <xsd:import namespace="http://schemas.microsoft.com/office/infopath/2007/PartnerControls"/>
    <xsd:element name="_Format" ma:index="10" nillable="true" ma:displayName="Format" ma:description="Media-type, file format or dimensions" ma:internalName="_Forma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Format xmlns="2eff356e-8e3a-48b1-b63a-f741ec68b3c7" xsi:nil="true"/>
  </documentManagement>
</p:properties>
</file>

<file path=customXml/itemProps1.xml><?xml version="1.0" encoding="utf-8"?>
<ds:datastoreItem xmlns:ds="http://schemas.openxmlformats.org/officeDocument/2006/customXml" ds:itemID="{7F89CAFF-842E-420E-AC1F-9B360FD8F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ff356e-8e3a-48b1-b63a-f741ec68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BB196-12B3-43B6-81EC-59BEF866D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B512D-762C-4577-AF18-D0BD9E5A6C6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744BAE8-4F1B-4916-B36F-468631F4DE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eff356e-8e3a-48b1-b63a-f741ec68b3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296</Words>
  <Characters>1828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2113</CharactersWithSpaces>
  <SharedDoc>false</SharedDoc>
  <HyperlinkBase>https://www.cabinet.qld.gov.au/documents/2016/Aug/GeneBill/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2016-07-13T02:27:00Z</cp:lastPrinted>
  <dcterms:created xsi:type="dcterms:W3CDTF">2017-10-25T01:47:00Z</dcterms:created>
  <dcterms:modified xsi:type="dcterms:W3CDTF">2018-03-06T01:34:00Z</dcterms:modified>
  <cp:category>Legislation,Health,Biotechnology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BISHOP Michael</vt:lpwstr>
  </property>
  <property fmtid="{D5CDD505-2E9C-101B-9397-08002B2CF9AE}" pid="4" name="TemplateUrl">
    <vt:lpwstr/>
  </property>
  <property fmtid="{D5CDD505-2E9C-101B-9397-08002B2CF9AE}" pid="5" name="Order">
    <vt:lpwstr>21600.0000000000</vt:lpwstr>
  </property>
  <property fmtid="{D5CDD505-2E9C-101B-9397-08002B2CF9AE}" pid="6" name="xd_ProgID">
    <vt:lpwstr/>
  </property>
  <property fmtid="{D5CDD505-2E9C-101B-9397-08002B2CF9AE}" pid="7" name="display_urn:schemas-microsoft-com:office:office#Author">
    <vt:lpwstr>BISHOP Michael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